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</w:t>
      </w:r>
      <w:bookmarkStart w:id="0" w:name="_GoBack"/>
      <w:bookmarkEnd w:id="0"/>
      <w:r w:rsidRPr="00E925E3">
        <w:rPr>
          <w:rFonts w:ascii="Courier New" w:hAnsi="Courier New" w:cs="Courier New"/>
          <w:sz w:val="12"/>
          <w:szCs w:val="12"/>
        </w:rPr>
        <w:t xml:space="preserve">                                            Банковская отчетность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E925E3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E925E3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                (РАЗДЕЛ 7)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         по состоянию на 01.10.2018 г.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БНП ПАРИБА БАНК АО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E925E3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E925E3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Код формы по ОКУД 0409135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Квартальная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Раздел 7. Значения надбавок к нормативам достаточности капитала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Номер | Краткое наименование |   Минимально допустимое  | Фактическое числовое значение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|строки |       надбавки       |числовое значение надбавки| </w:t>
      </w:r>
      <w:proofErr w:type="gramStart"/>
      <w:r w:rsidRPr="00E925E3">
        <w:rPr>
          <w:rFonts w:ascii="Courier New" w:hAnsi="Courier New" w:cs="Courier New"/>
          <w:sz w:val="12"/>
          <w:szCs w:val="12"/>
        </w:rPr>
        <w:t>надбавки</w:t>
      </w:r>
      <w:proofErr w:type="gramEnd"/>
      <w:r w:rsidRPr="00E925E3">
        <w:rPr>
          <w:rFonts w:ascii="Courier New" w:hAnsi="Courier New" w:cs="Courier New"/>
          <w:sz w:val="12"/>
          <w:szCs w:val="12"/>
        </w:rPr>
        <w:t xml:space="preserve">,  покрываемое </w:t>
      </w:r>
      <w:proofErr w:type="spellStart"/>
      <w:r w:rsidRPr="00E925E3">
        <w:rPr>
          <w:rFonts w:ascii="Courier New" w:hAnsi="Courier New" w:cs="Courier New"/>
          <w:sz w:val="12"/>
          <w:szCs w:val="12"/>
        </w:rPr>
        <w:t>собст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>-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|       |                      |на отчетный год, в </w:t>
      </w:r>
      <w:proofErr w:type="spellStart"/>
      <w:r w:rsidRPr="00E925E3">
        <w:rPr>
          <w:rFonts w:ascii="Courier New" w:hAnsi="Courier New" w:cs="Courier New"/>
          <w:sz w:val="12"/>
          <w:szCs w:val="12"/>
        </w:rPr>
        <w:t>проце</w:t>
      </w:r>
      <w:proofErr w:type="gramStart"/>
      <w:r w:rsidRPr="00E925E3">
        <w:rPr>
          <w:rFonts w:ascii="Courier New" w:hAnsi="Courier New" w:cs="Courier New"/>
          <w:sz w:val="12"/>
          <w:szCs w:val="12"/>
        </w:rPr>
        <w:t>н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>-</w:t>
      </w:r>
      <w:proofErr w:type="gramEnd"/>
      <w:r w:rsidRPr="00E925E3">
        <w:rPr>
          <w:rFonts w:ascii="Courier New" w:hAnsi="Courier New" w:cs="Courier New"/>
          <w:sz w:val="12"/>
          <w:szCs w:val="12"/>
        </w:rPr>
        <w:t>| венными средствами кредитной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      |                      |</w:t>
      </w:r>
      <w:proofErr w:type="spellStart"/>
      <w:r w:rsidRPr="00E925E3">
        <w:rPr>
          <w:rFonts w:ascii="Courier New" w:hAnsi="Courier New" w:cs="Courier New"/>
          <w:sz w:val="12"/>
          <w:szCs w:val="12"/>
        </w:rPr>
        <w:t>тах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 xml:space="preserve"> от активов, взвешенных| организации, за </w:t>
      </w:r>
      <w:proofErr w:type="gramStart"/>
      <w:r w:rsidRPr="00E925E3">
        <w:rPr>
          <w:rFonts w:ascii="Courier New" w:hAnsi="Courier New" w:cs="Courier New"/>
          <w:sz w:val="12"/>
          <w:szCs w:val="12"/>
        </w:rPr>
        <w:t>отчетный</w:t>
      </w:r>
      <w:proofErr w:type="gramEnd"/>
      <w:r w:rsidRPr="00E925E3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E925E3">
        <w:rPr>
          <w:rFonts w:ascii="Courier New" w:hAnsi="Courier New" w:cs="Courier New"/>
          <w:sz w:val="12"/>
          <w:szCs w:val="12"/>
        </w:rPr>
        <w:t>пе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>-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|       |                      |         по риску         | </w:t>
      </w:r>
      <w:proofErr w:type="spellStart"/>
      <w:r w:rsidRPr="00E925E3">
        <w:rPr>
          <w:rFonts w:ascii="Courier New" w:hAnsi="Courier New" w:cs="Courier New"/>
          <w:sz w:val="12"/>
          <w:szCs w:val="12"/>
        </w:rPr>
        <w:t>риод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>, в процентах от активов,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|       |                      |                          |      </w:t>
      </w:r>
      <w:proofErr w:type="gramStart"/>
      <w:r w:rsidRPr="00E925E3">
        <w:rPr>
          <w:rFonts w:ascii="Courier New" w:hAnsi="Courier New" w:cs="Courier New"/>
          <w:sz w:val="12"/>
          <w:szCs w:val="12"/>
        </w:rPr>
        <w:t>взвешенных</w:t>
      </w:r>
      <w:proofErr w:type="gramEnd"/>
      <w:r w:rsidRPr="00E925E3">
        <w:rPr>
          <w:rFonts w:ascii="Courier New" w:hAnsi="Courier New" w:cs="Courier New"/>
          <w:sz w:val="12"/>
          <w:szCs w:val="12"/>
        </w:rPr>
        <w:t xml:space="preserve"> по риску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  1   |           2          |              3           |                4    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lastRenderedPageBreak/>
        <w:t>+-------+----------------------+--------------------------+-------------------------------+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|   1   | Поддержания </w:t>
      </w:r>
      <w:proofErr w:type="spellStart"/>
      <w:r w:rsidRPr="00E925E3">
        <w:rPr>
          <w:rFonts w:ascii="Courier New" w:hAnsi="Courier New" w:cs="Courier New"/>
          <w:sz w:val="12"/>
          <w:szCs w:val="12"/>
        </w:rPr>
        <w:t>достаточ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>-|                          |                     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|       | </w:t>
      </w:r>
      <w:proofErr w:type="spellStart"/>
      <w:r w:rsidRPr="00E925E3">
        <w:rPr>
          <w:rFonts w:ascii="Courier New" w:hAnsi="Courier New" w:cs="Courier New"/>
          <w:sz w:val="12"/>
          <w:szCs w:val="12"/>
        </w:rPr>
        <w:t>ности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 xml:space="preserve"> капитала       |                1.875     |                1.875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|   2   | </w:t>
      </w:r>
      <w:proofErr w:type="spellStart"/>
      <w:r w:rsidRPr="00E925E3">
        <w:rPr>
          <w:rFonts w:ascii="Courier New" w:hAnsi="Courier New" w:cs="Courier New"/>
          <w:sz w:val="12"/>
          <w:szCs w:val="12"/>
        </w:rPr>
        <w:t>Антициклическая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 xml:space="preserve">      |                0.000     |                0.000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  3</w:t>
      </w:r>
      <w:proofErr w:type="gramStart"/>
      <w:r w:rsidRPr="00E925E3">
        <w:rPr>
          <w:rFonts w:ascii="Courier New" w:hAnsi="Courier New" w:cs="Courier New"/>
          <w:sz w:val="12"/>
          <w:szCs w:val="12"/>
        </w:rPr>
        <w:t xml:space="preserve">   | З</w:t>
      </w:r>
      <w:proofErr w:type="gramEnd"/>
      <w:r w:rsidRPr="00E925E3">
        <w:rPr>
          <w:rFonts w:ascii="Courier New" w:hAnsi="Courier New" w:cs="Courier New"/>
          <w:sz w:val="12"/>
          <w:szCs w:val="12"/>
        </w:rPr>
        <w:t>а системную         |                          |                     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      | значимость           |                          |                     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  4</w:t>
      </w:r>
      <w:proofErr w:type="gramStart"/>
      <w:r w:rsidRPr="00E925E3">
        <w:rPr>
          <w:rFonts w:ascii="Courier New" w:hAnsi="Courier New" w:cs="Courier New"/>
          <w:sz w:val="12"/>
          <w:szCs w:val="12"/>
        </w:rPr>
        <w:t xml:space="preserve">   | И</w:t>
      </w:r>
      <w:proofErr w:type="gramEnd"/>
      <w:r w:rsidRPr="00E925E3">
        <w:rPr>
          <w:rFonts w:ascii="Courier New" w:hAnsi="Courier New" w:cs="Courier New"/>
          <w:sz w:val="12"/>
          <w:szCs w:val="12"/>
        </w:rPr>
        <w:t>того                |             Х            |                1.875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Фактическое значение суммы всех установленных надбавок           30.478, процент.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E925E3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>: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Показатели, используемые для расчета </w:t>
      </w:r>
      <w:proofErr w:type="spellStart"/>
      <w:r w:rsidRPr="00E925E3">
        <w:rPr>
          <w:rFonts w:ascii="Courier New" w:hAnsi="Courier New" w:cs="Courier New"/>
          <w:sz w:val="12"/>
          <w:szCs w:val="12"/>
        </w:rPr>
        <w:t>антициклической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 xml:space="preserve"> надбавки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| Номер |   Наименование страны    |  </w:t>
      </w:r>
      <w:proofErr w:type="gramStart"/>
      <w:r w:rsidRPr="00E925E3">
        <w:rPr>
          <w:rFonts w:ascii="Courier New" w:hAnsi="Courier New" w:cs="Courier New"/>
          <w:sz w:val="12"/>
          <w:szCs w:val="12"/>
        </w:rPr>
        <w:t>Национальная</w:t>
      </w:r>
      <w:proofErr w:type="gramEnd"/>
      <w:r w:rsidRPr="00E925E3">
        <w:rPr>
          <w:rFonts w:ascii="Courier New" w:hAnsi="Courier New" w:cs="Courier New"/>
          <w:sz w:val="12"/>
          <w:szCs w:val="12"/>
        </w:rPr>
        <w:t xml:space="preserve"> |   Требования кредитной организации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|строки |                          |</w:t>
      </w:r>
      <w:proofErr w:type="spellStart"/>
      <w:r w:rsidRPr="00E925E3">
        <w:rPr>
          <w:rFonts w:ascii="Courier New" w:hAnsi="Courier New" w:cs="Courier New"/>
          <w:sz w:val="12"/>
          <w:szCs w:val="12"/>
        </w:rPr>
        <w:t>антициклическая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>|   к резидентам Российской Федерации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      |                          |    надбавка,  |  и иностранных государств, тыс. руб.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      |                          |    процент    |                            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  1   |             2            |       3       |                    4       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  1   |РОССИЙСКАЯ ФЕДЕРАЦИЯ      |          0.000|                       12447005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  2   |ШВЕЙЦАРСКАЯ КОНФЕДЕРАЦИЯ  |          0.000|                        1644082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  3   |ВЕЛИКОЕ ГЕРЦОГСТВО ЛЮКСЕМБ|          0.000|                            401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      |УРГ                       |               |                            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 xml:space="preserve">| Совокупная величина требований </w:t>
      </w:r>
      <w:proofErr w:type="gramStart"/>
      <w:r w:rsidRPr="00E925E3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E925E3">
        <w:rPr>
          <w:rFonts w:ascii="Courier New" w:hAnsi="Courier New" w:cs="Courier New"/>
          <w:sz w:val="12"/>
          <w:szCs w:val="12"/>
        </w:rPr>
        <w:t xml:space="preserve">         |                            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| организации к резидентам Российской Федерации    |                               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lastRenderedPageBreak/>
        <w:t>| и иностранных государств                         |                       14091488       |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+--------------------------------------------------+--------------------------------------+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E925E3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Д. </w:t>
      </w:r>
      <w:proofErr w:type="spellStart"/>
      <w:r w:rsidRPr="00E925E3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E925E3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E925E3">
        <w:rPr>
          <w:rFonts w:ascii="Courier New" w:hAnsi="Courier New" w:cs="Courier New"/>
          <w:sz w:val="12"/>
          <w:szCs w:val="12"/>
        </w:rPr>
        <w:t>. Главного бухгалтера                          К.С. Ручкин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Телефон:   785-60-19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12.10.2018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E925E3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E925E3">
        <w:rPr>
          <w:rFonts w:ascii="Courier New" w:hAnsi="Courier New" w:cs="Courier New"/>
          <w:sz w:val="12"/>
          <w:szCs w:val="12"/>
        </w:rPr>
        <w:t xml:space="preserve">  37531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  <w:r w:rsidRPr="00E925E3">
        <w:rPr>
          <w:rFonts w:ascii="Courier New" w:hAnsi="Courier New" w:cs="Courier New"/>
          <w:sz w:val="12"/>
          <w:szCs w:val="12"/>
        </w:rPr>
        <w:t>Версия описателей (.PAK):  28.03.2018</w:t>
      </w: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p w:rsidR="0033646A" w:rsidRPr="00E925E3" w:rsidRDefault="0033646A" w:rsidP="0033646A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33646A" w:rsidRPr="00E925E3" w:rsidSect="0092007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33646A"/>
    <w:rsid w:val="00E9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0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07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0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07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2018-10-12T05:57:00Z</cp:lastPrinted>
  <dcterms:created xsi:type="dcterms:W3CDTF">2018-10-12T05:58:00Z</dcterms:created>
  <dcterms:modified xsi:type="dcterms:W3CDTF">2018-10-12T05:58:00Z</dcterms:modified>
</cp:coreProperties>
</file>